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E1" w:rsidRDefault="001477E1" w:rsidP="001477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Ogłoszenia</w:t>
      </w:r>
    </w:p>
    <w:p w:rsidR="001477E1" w:rsidRDefault="001477E1" w:rsidP="0014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Nr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ZGO. 271.        .202</w:t>
      </w:r>
      <w:r w:rsidR="009D17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</w:p>
    <w:p w:rsidR="001477E1" w:rsidRDefault="001477E1" w:rsidP="0014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77E1" w:rsidRDefault="001477E1" w:rsidP="0014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dniu     .202</w:t>
      </w:r>
      <w:r w:rsidR="009D17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pomiędzy Gminą Piława Górna z siedzibą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                                ul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Piastowskiej 69, 58-240 Piława Górna – Urząd Miasta w Piławie Górnej</w:t>
      </w:r>
    </w:p>
    <w:p w:rsidR="001477E1" w:rsidRDefault="001477E1" w:rsidP="0014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882-10-08-231                      </w:t>
      </w:r>
    </w:p>
    <w:p w:rsidR="001477E1" w:rsidRDefault="001477E1" w:rsidP="0014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1477E1" w:rsidRDefault="001477E1" w:rsidP="0014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Piławy Górnej – Krzysztofa Chudyka</w:t>
      </w:r>
    </w:p>
    <w:p w:rsidR="001477E1" w:rsidRDefault="001477E1" w:rsidP="0014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Skarbnika Gminy– </w:t>
      </w:r>
      <w:r w:rsidR="009D1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Marty Brzuszkiewicz </w:t>
      </w:r>
    </w:p>
    <w:p w:rsidR="001477E1" w:rsidRDefault="001477E1" w:rsidP="0014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dalej  „Zamawiającym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1477E1" w:rsidRDefault="001477E1" w:rsidP="0014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</w:p>
    <w:p w:rsidR="001477E1" w:rsidRDefault="001477E1" w:rsidP="0014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7E1" w:rsidRDefault="001477E1" w:rsidP="0014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7E1" w:rsidRDefault="001477E1" w:rsidP="0014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7E1" w:rsidRDefault="001477E1" w:rsidP="0014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dalej  „Wykonawcą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1477E1" w:rsidRDefault="001477E1" w:rsidP="0014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7E1" w:rsidRDefault="001477E1" w:rsidP="001477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1477E1" w:rsidRDefault="001477E1" w:rsidP="00147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przyjmuje do realizacji usługę polegającą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zapewnieniu pomocy weterynaryjnej zwierzętom poszkodowanym w zdarzeniach drogowych na terenie Gminy Piława Górna oraz wykonywanie zabiegów sterylizacji i kastracji zwierząt posiadających właścicieli/opiekunów kierowanych przez Gminę.</w:t>
      </w:r>
    </w:p>
    <w:p w:rsidR="001477E1" w:rsidRDefault="001477E1" w:rsidP="0014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Zakres usług </w:t>
      </w:r>
      <w:r w:rsidR="0038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psów i kotów ( w tym wolno </w:t>
      </w:r>
      <w:r w:rsidR="0009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żyjących) </w:t>
      </w:r>
      <w:r w:rsidR="0038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obejmuje:</w:t>
      </w:r>
    </w:p>
    <w:p w:rsidR="009D177B" w:rsidRDefault="001477E1" w:rsidP="001477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całodobową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gotowość do udzielenia pomocy weterynaryjnej </w:t>
      </w:r>
      <w:r w:rsidR="009D177B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zwierzętom poszkodowanym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zdarzeniach drogowych na terenie Gminy Piława </w:t>
      </w:r>
      <w:r w:rsidR="009D1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Górna </w:t>
      </w:r>
    </w:p>
    <w:p w:rsidR="001477E1" w:rsidRDefault="009D177B" w:rsidP="009D17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zwanych</w:t>
      </w:r>
      <w:r w:rsidR="00147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„zwierzętami”)</w:t>
      </w:r>
    </w:p>
    <w:p w:rsidR="001477E1" w:rsidRDefault="001477E1" w:rsidP="001477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zabiegów / badań niezbędnych do usunięcia obrażeń zwierzęcia powstałych w wyniku zdarzenia drogowego lub poddania zwierzęcia eutanazji</w:t>
      </w:r>
    </w:p>
    <w:p w:rsidR="001477E1" w:rsidRDefault="001477E1" w:rsidP="001477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zabiegów kastracji i sterylizacji zwierząt kierowanych do Wykonawcy przez Zamawiającego;</w:t>
      </w:r>
    </w:p>
    <w:p w:rsidR="001477E1" w:rsidRDefault="001477E1" w:rsidP="0014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7E1" w:rsidRDefault="001477E1" w:rsidP="001477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1477E1" w:rsidRDefault="001477E1" w:rsidP="0014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zobowiązuje się ponadto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:</w:t>
      </w:r>
      <w:proofErr w:type="gramEnd"/>
    </w:p>
    <w:p w:rsidR="001477E1" w:rsidRDefault="001477E1" w:rsidP="001477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całodobowego kontaktu telefonicznego umożliwiającego zgłoszenie konieczności udzielenia pomocy weterynaryjnej zwierzęciu,</w:t>
      </w:r>
    </w:p>
    <w:p w:rsidR="001477E1" w:rsidRDefault="001477E1" w:rsidP="001477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weterynaryjnej zwierzętom na miejscu zdarzenia (pierwsza pomoc, gdy zachodzi taka potrzeba) oraz w siedzibie wykonawcy,</w:t>
      </w:r>
    </w:p>
    <w:p w:rsidR="001477E1" w:rsidRDefault="001477E1" w:rsidP="001477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każdorazowego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sprawdzenia czy poszkodowane zwierzę jest oznakowane (mikroczipem, tatuażem lub zawieszką),</w:t>
      </w:r>
    </w:p>
    <w:p w:rsidR="001477E1" w:rsidRDefault="001477E1" w:rsidP="001477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lekarsko-weterynaryjnej zgodnie z obowiązującymi przepisami,</w:t>
      </w:r>
    </w:p>
    <w:p w:rsidR="001477E1" w:rsidRDefault="001477E1" w:rsidP="0014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 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że:</w:t>
      </w:r>
    </w:p>
    <w:p w:rsidR="001477E1" w:rsidRDefault="001477E1" w:rsidP="001477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uprawnienia, kwalifikacje, doświadczenie, personel, sprzęt i warunki lokalowe niezbędne do wykonywania przedmiotu umowy;</w:t>
      </w:r>
    </w:p>
    <w:p w:rsidR="001477E1" w:rsidRDefault="001477E1" w:rsidP="001477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będzie wykonywany z należyta starannością, zgodnie z zasadami sztuki lekarskiej oraz obowiązującymi przepisami;</w:t>
      </w:r>
    </w:p>
    <w:p w:rsidR="001477E1" w:rsidRDefault="001477E1" w:rsidP="001477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ubezpieczony od odpowiedzialności cywilnej na okres wykonywania przedmiotu umowy;</w:t>
      </w:r>
    </w:p>
    <w:p w:rsidR="001477E1" w:rsidRDefault="001477E1" w:rsidP="0014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77B" w:rsidRDefault="009D177B" w:rsidP="0014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77B" w:rsidRDefault="009D177B" w:rsidP="001477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7E1" w:rsidRDefault="001477E1" w:rsidP="001477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§3</w:t>
      </w:r>
    </w:p>
    <w:p w:rsidR="001477E1" w:rsidRPr="009D177B" w:rsidRDefault="001477E1" w:rsidP="001477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77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uzgadniają, co następuje:</w:t>
      </w:r>
    </w:p>
    <w:p w:rsidR="001477E1" w:rsidRDefault="001477E1" w:rsidP="001477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zwierzęcia z miejsca zdarzenia drogowego zapewnia Wykonawca.</w:t>
      </w:r>
    </w:p>
    <w:p w:rsidR="001477E1" w:rsidRDefault="001477E1" w:rsidP="001477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utylizacji zwierząt padłych pokrywa Zamawiający.</w:t>
      </w:r>
    </w:p>
    <w:p w:rsidR="001477E1" w:rsidRDefault="001477E1" w:rsidP="001477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uprawnionymi do kontaktów w zakresie bieżącego wykonywania przedmiotu umowy są:</w:t>
      </w:r>
    </w:p>
    <w:p w:rsidR="001477E1" w:rsidRDefault="001477E1" w:rsidP="001477E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Zamawiającego: Insp.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gospodarki odpadami i ochrony środowiska </w:t>
      </w:r>
      <w:r w:rsidR="009D1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Mirosława Głuchowska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77E1" w:rsidRDefault="005B2073" w:rsidP="001477E1">
      <w:pPr>
        <w:spacing w:after="0" w:line="240" w:lineRule="auto"/>
        <w:ind w:left="157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74 832 49 38, e-mail</w:t>
      </w:r>
      <w:r w:rsidR="00147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D177B">
        <w:rPr>
          <w:rFonts w:ascii="Times New Roman" w:eastAsia="Times New Roman" w:hAnsi="Times New Roman" w:cs="Times New Roman"/>
          <w:sz w:val="24"/>
          <w:szCs w:val="24"/>
          <w:lang w:eastAsia="pl-PL"/>
        </w:rPr>
        <w:t>mgluchowska</w:t>
      </w:r>
      <w:r w:rsidR="001477E1">
        <w:rPr>
          <w:rFonts w:ascii="Times New Roman" w:eastAsia="Times New Roman" w:hAnsi="Times New Roman" w:cs="Times New Roman"/>
          <w:sz w:val="24"/>
          <w:szCs w:val="24"/>
          <w:lang w:eastAsia="pl-PL"/>
        </w:rPr>
        <w:t>@pilawagorna.</w:t>
      </w:r>
      <w:proofErr w:type="gramStart"/>
      <w:r w:rsidR="001477E1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1477E1" w:rsidRDefault="001477E1" w:rsidP="001477E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Wykonawcy: ………………………………………</w:t>
      </w:r>
    </w:p>
    <w:p w:rsidR="001477E1" w:rsidRDefault="001477E1" w:rsidP="001477E1">
      <w:pPr>
        <w:spacing w:after="0" w:line="240" w:lineRule="auto"/>
        <w:ind w:left="157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A71" w:rsidRDefault="00383A71" w:rsidP="00383A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383A71" w:rsidRPr="00383A71" w:rsidRDefault="00383A71" w:rsidP="00383A71">
      <w:pPr>
        <w:pStyle w:val="NormalnyWeb"/>
        <w:spacing w:before="0" w:after="0"/>
        <w:jc w:val="center"/>
        <w:rPr>
          <w:bCs/>
          <w:color w:val="000000"/>
        </w:rPr>
      </w:pPr>
      <w:r w:rsidRPr="00383A71">
        <w:rPr>
          <w:bCs/>
          <w:color w:val="000000"/>
        </w:rPr>
        <w:t>Sposób świadczenia usług</w:t>
      </w:r>
    </w:p>
    <w:p w:rsidR="00383A71" w:rsidRDefault="00383A71" w:rsidP="00383A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A71" w:rsidRDefault="00383A71" w:rsidP="00383A71">
      <w:pPr>
        <w:pStyle w:val="Standard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będą świadczone po każdorazowym telefonicznym lub pisemnym zgłoszeniu przez podinspektora ds. gospodarki odpadami i ochrony środowiska, działającym z ramienia Zamawiającego.</w:t>
      </w:r>
    </w:p>
    <w:p w:rsidR="00383A71" w:rsidRDefault="00383A71" w:rsidP="00383A71">
      <w:pPr>
        <w:pStyle w:val="Standard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dni wolne od pracy lub poza godzinami pracy </w:t>
      </w:r>
      <w:r>
        <w:rPr>
          <w:rFonts w:ascii="Times New Roman" w:hAnsi="Times New Roman" w:cs="Times New Roman"/>
          <w:sz w:val="24"/>
          <w:szCs w:val="24"/>
        </w:rPr>
        <w:t xml:space="preserve">Urzędu Miasta w Piławie Górnej </w:t>
      </w:r>
      <w:r>
        <w:rPr>
          <w:rFonts w:ascii="Times New Roman" w:hAnsi="Times New Roman" w:cs="Times New Roman"/>
          <w:color w:val="000000"/>
          <w:sz w:val="24"/>
          <w:szCs w:val="24"/>
        </w:rPr>
        <w:t>zgłoszenia, o których mowa w ust. 1, może przekazywać do Wykonawcy funkcjonariusz Policji.</w:t>
      </w:r>
    </w:p>
    <w:p w:rsidR="00383A71" w:rsidRPr="00383A71" w:rsidRDefault="00383A71" w:rsidP="00383A71">
      <w:pPr>
        <w:pStyle w:val="Standard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383A71">
        <w:rPr>
          <w:rFonts w:ascii="Times New Roman" w:hAnsi="Times New Roman" w:cs="Times New Roman"/>
          <w:color w:val="000000"/>
          <w:sz w:val="24"/>
          <w:szCs w:val="24"/>
        </w:rPr>
        <w:t>Zgłoszenia, o których mowa w ust. 1, będą kierowane do Wykonawcy pod nr tel. 74 815 13 53 lub 603 927 578</w:t>
      </w:r>
    </w:p>
    <w:p w:rsidR="00383A71" w:rsidRDefault="00383A71" w:rsidP="001477E1">
      <w:pPr>
        <w:spacing w:after="0" w:line="240" w:lineRule="auto"/>
        <w:ind w:left="157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7E1" w:rsidRDefault="001477E1" w:rsidP="001477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383A7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1477E1" w:rsidRDefault="001477E1" w:rsidP="001477E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wynagrodzenie maksymalne Wykonawcy w okresie obowiązywania umowy nie przekroczy kwoty 3 </w:t>
      </w:r>
      <w:r w:rsidR="009D177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 zł brutto.</w:t>
      </w:r>
    </w:p>
    <w:p w:rsidR="001477E1" w:rsidRDefault="001477E1" w:rsidP="001477E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rozliczenie objętych umową usług następować będzie na podstawie ilości faktycznie wykonanych usług w danym miesiącu na podstawie cen jednostkowych zawartych w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umowy.</w:t>
      </w:r>
    </w:p>
    <w:p w:rsidR="001477E1" w:rsidRDefault="001477E1" w:rsidP="001477E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Ceny za wykonane usługi weterynaryjne nieujęte w załączniku do umowy ustalane będą indywidualni</w:t>
      </w:r>
      <w:r w:rsidR="00EF7240">
        <w:rPr>
          <w:rFonts w:ascii="Times New Roman" w:eastAsia="Times New Roman" w:hAnsi="Times New Roman" w:cs="Times New Roman"/>
          <w:sz w:val="24"/>
          <w:szCs w:val="24"/>
          <w:lang w:eastAsia="pl-PL"/>
        </w:rPr>
        <w:t>e w porozumieniu z Zamawiającym w formie pisemnej.</w:t>
      </w:r>
    </w:p>
    <w:p w:rsidR="001477E1" w:rsidRDefault="001477E1" w:rsidP="001477E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zapłaty prawidłowo wystawionej faktury na rachunek bankowy w niej wskazany w terminie do 14 dni, licząc od daty jej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                        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siedzibie Gminy.</w:t>
      </w:r>
    </w:p>
    <w:p w:rsidR="001477E1" w:rsidRDefault="001477E1" w:rsidP="001477E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zapłaty wynagrodzenia będzie prawidłowo wystawiana faktura przez Wykonawcę na: Nabywca: Gmina Piława Górna ul. Piastowska 69, 58-240 Piława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Górna NIP 882-10-08-231. </w:t>
      </w:r>
    </w:p>
    <w:p w:rsidR="001477E1" w:rsidRDefault="001477E1" w:rsidP="001477E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Odbiorca: Urząd Miasta w Piławie Górnej ul. Piastowska 69, 58-240 Piława Górna.</w:t>
      </w:r>
    </w:p>
    <w:p w:rsidR="001477E1" w:rsidRDefault="001477E1" w:rsidP="001477E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7E1" w:rsidRDefault="001477E1" w:rsidP="001477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383A7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1477E1" w:rsidRDefault="001477E1" w:rsidP="001477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terminy wykonywania przedmiotu umowy:</w:t>
      </w:r>
    </w:p>
    <w:p w:rsidR="001477E1" w:rsidRDefault="001477E1" w:rsidP="001477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– 01.04.202</w:t>
      </w:r>
      <w:r w:rsidR="009D17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77E1" w:rsidRDefault="001477E1" w:rsidP="001477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– 31.03.202</w:t>
      </w:r>
      <w:r w:rsidR="009D177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477E1" w:rsidRDefault="001477E1" w:rsidP="001477E1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A71" w:rsidRDefault="00383A71" w:rsidP="001477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240" w:rsidRDefault="00EF7240" w:rsidP="001477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240" w:rsidRDefault="00EF7240" w:rsidP="001477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240" w:rsidRDefault="00EF7240" w:rsidP="001477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240" w:rsidRDefault="00EF7240" w:rsidP="001477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A71" w:rsidRDefault="00383A71" w:rsidP="001477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7E1" w:rsidRDefault="001477E1" w:rsidP="001477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</w:t>
      </w:r>
      <w:r w:rsidR="005B207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1477E1" w:rsidRDefault="001477E1" w:rsidP="001477E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Rozwiązanie umowy w terminie wcześniejszym niż wskazany w § </w:t>
      </w:r>
      <w:r w:rsidR="00EF724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pkt.2 może nastąpić za zgodą stron w każdym terminie albo z zachowaniem miesięcznego okresu wypowiedzenia ze skutkiem na koniec miesiąca kalendarzowego.</w:t>
      </w:r>
    </w:p>
    <w:p w:rsidR="001477E1" w:rsidRDefault="001477E1" w:rsidP="001477E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przysługuje prawo odstąpienia od umowy w trybie natychmiastowym z przyczyn leżących po stronie Wykonawcy w przypadku stwierdzenia przez służby weterynaryjne, sanitarne lub przez Zamawiającego rażących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nieprawidłowości                     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wykonaniu przedmiotu umowy.</w:t>
      </w:r>
    </w:p>
    <w:p w:rsidR="001477E1" w:rsidRDefault="001477E1" w:rsidP="001477E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7E1" w:rsidRDefault="001477E1" w:rsidP="001477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5B207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1477E1" w:rsidRDefault="001477E1" w:rsidP="001477E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1477E1" w:rsidRDefault="001477E1" w:rsidP="001477E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kwestie sporne wynikłe na tle wykonania niniejszej umowy rozstrzygane będą przez Sąd właściwy miejscowo dla siedziby Zamawiającego.</w:t>
      </w:r>
    </w:p>
    <w:p w:rsidR="001477E1" w:rsidRDefault="001477E1" w:rsidP="001477E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4 jednobrzmiących egzemplarzach, trzy dla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              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jeden dla Wykonawcy.</w:t>
      </w:r>
    </w:p>
    <w:p w:rsidR="001477E1" w:rsidRDefault="001477E1" w:rsidP="0014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0F0" w:rsidRPr="009D177B" w:rsidRDefault="001477E1" w:rsidP="009D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                                              </w:t>
      </w:r>
      <w:r w:rsidR="009D1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gramEnd"/>
      <w:r w:rsidR="009D1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WYKONAWCA</w:t>
      </w:r>
    </w:p>
    <w:sectPr w:rsidR="00A400F0" w:rsidRPr="009D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BA7"/>
    <w:multiLevelType w:val="hybridMultilevel"/>
    <w:tmpl w:val="C1F0C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54C1"/>
    <w:multiLevelType w:val="hybridMultilevel"/>
    <w:tmpl w:val="E04C3D48"/>
    <w:lvl w:ilvl="0" w:tplc="F39080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F6140"/>
    <w:multiLevelType w:val="multilevel"/>
    <w:tmpl w:val="3648D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A4DE1"/>
    <w:multiLevelType w:val="hybridMultilevel"/>
    <w:tmpl w:val="12CEE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00479"/>
    <w:multiLevelType w:val="hybridMultilevel"/>
    <w:tmpl w:val="69FA383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E7018EF"/>
    <w:multiLevelType w:val="hybridMultilevel"/>
    <w:tmpl w:val="617096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4B7403"/>
    <w:multiLevelType w:val="hybridMultilevel"/>
    <w:tmpl w:val="82406C7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4D6E3F"/>
    <w:multiLevelType w:val="hybridMultilevel"/>
    <w:tmpl w:val="54804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36CB5"/>
    <w:multiLevelType w:val="hybridMultilevel"/>
    <w:tmpl w:val="789EB03C"/>
    <w:lvl w:ilvl="0" w:tplc="61C8B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F59EB"/>
    <w:multiLevelType w:val="hybridMultilevel"/>
    <w:tmpl w:val="F0F6C8C4"/>
    <w:lvl w:ilvl="0" w:tplc="1C6493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E1"/>
    <w:rsid w:val="000926A6"/>
    <w:rsid w:val="00113E7A"/>
    <w:rsid w:val="001477E1"/>
    <w:rsid w:val="003044CF"/>
    <w:rsid w:val="00383A71"/>
    <w:rsid w:val="005B2073"/>
    <w:rsid w:val="009D177B"/>
    <w:rsid w:val="00A400F0"/>
    <w:rsid w:val="00E019ED"/>
    <w:rsid w:val="00E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3A71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NormalnyWeb">
    <w:name w:val="Normal (Web)"/>
    <w:basedOn w:val="Normalny"/>
    <w:rsid w:val="00383A71"/>
    <w:pPr>
      <w:suppressAutoHyphens/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3A71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NormalnyWeb">
    <w:name w:val="Normal (Web)"/>
    <w:basedOn w:val="Normalny"/>
    <w:rsid w:val="00383A71"/>
    <w:pPr>
      <w:suppressAutoHyphens/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5</cp:revision>
  <cp:lastPrinted>2021-03-01T14:48:00Z</cp:lastPrinted>
  <dcterms:created xsi:type="dcterms:W3CDTF">2020-03-13T12:20:00Z</dcterms:created>
  <dcterms:modified xsi:type="dcterms:W3CDTF">2021-03-01T14:53:00Z</dcterms:modified>
</cp:coreProperties>
</file>