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D" w:rsidRPr="0041454D" w:rsidRDefault="0041454D" w:rsidP="004145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1454D">
        <w:rPr>
          <w:rFonts w:ascii="Times New Roman" w:hAnsi="Times New Roman" w:cs="Times New Roman"/>
          <w:sz w:val="20"/>
          <w:szCs w:val="20"/>
        </w:rPr>
        <w:t>Załącznik nr 2 do Ogłoszenia</w:t>
      </w:r>
    </w:p>
    <w:p w:rsidR="0041454D" w:rsidRPr="0041454D" w:rsidRDefault="0041454D" w:rsidP="004145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1454D">
        <w:rPr>
          <w:rFonts w:ascii="Times New Roman" w:hAnsi="Times New Roman" w:cs="Times New Roman"/>
          <w:sz w:val="20"/>
          <w:szCs w:val="20"/>
        </w:rPr>
        <w:t xml:space="preserve">ZGO.271.28.2017 </w:t>
      </w:r>
      <w:proofErr w:type="gramStart"/>
      <w:r w:rsidRPr="0041454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41454D">
        <w:rPr>
          <w:rFonts w:ascii="Times New Roman" w:hAnsi="Times New Roman" w:cs="Times New Roman"/>
          <w:sz w:val="20"/>
          <w:szCs w:val="20"/>
        </w:rPr>
        <w:t xml:space="preserve"> 25.05.2017 </w:t>
      </w:r>
      <w:proofErr w:type="gramStart"/>
      <w:r w:rsidRPr="0041454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41454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555C8" w:rsidRPr="00D555C8" w:rsidRDefault="00D555C8" w:rsidP="00D55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C8">
        <w:rPr>
          <w:rFonts w:ascii="Times New Roman" w:hAnsi="Times New Roman" w:cs="Times New Roman"/>
          <w:b/>
          <w:sz w:val="24"/>
          <w:szCs w:val="24"/>
        </w:rPr>
        <w:t>UMOWA ZGO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D555C8">
        <w:rPr>
          <w:rFonts w:ascii="Times New Roman" w:hAnsi="Times New Roman" w:cs="Times New Roman"/>
          <w:b/>
          <w:sz w:val="24"/>
          <w:szCs w:val="24"/>
        </w:rPr>
        <w:t>2017</w:t>
      </w:r>
    </w:p>
    <w:p w:rsidR="00D555C8" w:rsidRPr="00D555C8" w:rsidRDefault="00D555C8" w:rsidP="00D5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r. pomiędzy Gminą Piława Górna z siedzibą </w:t>
      </w: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                                ul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. Piastowskiej 69, 58-240 Piława Górna</w:t>
      </w:r>
      <w:r w:rsidR="00800DA9" w:rsidRP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882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-10-08-231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Urząd Miasta w Piławie Górnej</w:t>
      </w:r>
    </w:p>
    <w:p w:rsidR="00D555C8" w:rsidRPr="00D555C8" w:rsidRDefault="00D555C8" w:rsidP="00D5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5C8" w:rsidRPr="00D555C8" w:rsidRDefault="00D555C8" w:rsidP="00D5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D555C8" w:rsidRPr="00D555C8" w:rsidRDefault="00D555C8" w:rsidP="00D5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Piławy Górnej – Zuzannę Bielawską</w:t>
      </w:r>
    </w:p>
    <w:p w:rsidR="00D555C8" w:rsidRPr="00D555C8" w:rsidRDefault="00D555C8" w:rsidP="00D5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Gminy– Małgorzaty Surdyk</w:t>
      </w:r>
    </w:p>
    <w:p w:rsidR="00D555C8" w:rsidRPr="00D555C8" w:rsidRDefault="00D555C8" w:rsidP="00D5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„Zamawiającym”</w:t>
      </w:r>
    </w:p>
    <w:p w:rsidR="00D555C8" w:rsidRPr="00D555C8" w:rsidRDefault="00D555C8" w:rsidP="00D5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5C8" w:rsidRPr="00D555C8" w:rsidRDefault="00D555C8" w:rsidP="00D5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D555C8" w:rsidRPr="00D555C8" w:rsidRDefault="00D555C8" w:rsidP="00D5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D555C8" w:rsidRPr="00D555C8" w:rsidRDefault="00D555C8" w:rsidP="00D5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„Wykonawcą”</w:t>
      </w:r>
    </w:p>
    <w:p w:rsidR="00D555C8" w:rsidRPr="00D555C8" w:rsidRDefault="00D555C8" w:rsidP="00D5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5C8" w:rsidRDefault="00D555C8" w:rsidP="00D555C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dokonanego w dniu </w:t>
      </w:r>
      <w:r w:rsid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</w:t>
      </w: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rozstrzygnięcia postępowania </w:t>
      </w:r>
      <w:r w:rsidRPr="00D55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D555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udzielanie zamówienia </w:t>
      </w:r>
      <w:r w:rsidRPr="00D55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szacunkowej wartości netto </w:t>
      </w:r>
      <w:r w:rsidRPr="00D555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nie przekraczającej </w:t>
      </w:r>
      <w:r w:rsidRPr="00D55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równowartości 30 000 euro, prowadzonego zgodnie z art. 4 pkt. 8 ustawy z dnia 29 stycznia 2004 r. Prawo zamówień publicznych 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„</w:t>
      </w:r>
      <w:r w:rsid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wyrobów zawierających azbest z terenu Gminy Piława Górna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 wyniku, którego jako najkorzystniejsza wybrana została oferta ww. Wykonawcy, strony zawierają umowę, zwaną w dalszej części Umową, następującej treści:</w:t>
      </w:r>
    </w:p>
    <w:p w:rsidR="00CA6993" w:rsidRDefault="00CA6993" w:rsidP="00D555C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993" w:rsidRDefault="00CA6993" w:rsidP="00CA699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CA6993" w:rsidRPr="00CA6993" w:rsidRDefault="00CA6993" w:rsidP="00CA699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wykonanie prac polegających na usuwaniu wyrobów zawierających azbest z miejsc i budynków położonych na terenie Gminy Piława Górna (zabudowa rozproszona), opisanych w załączniku nr 1 do Umowy.</w:t>
      </w:r>
    </w:p>
    <w:p w:rsidR="00CA6993" w:rsidRPr="00CA6993" w:rsidRDefault="00CA6993" w:rsidP="00CA6993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obejmuje:</w:t>
      </w:r>
    </w:p>
    <w:p w:rsidR="00CA6993" w:rsidRPr="00CA6993" w:rsidRDefault="00CA6993" w:rsidP="00CA6993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demontaż, zbieranie, transport i unieszkodliwianie wyrobów zawierających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                    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pokryć dachowych w ilości szacunkowej ok. </w:t>
      </w: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33,776 Mg,</w:t>
      </w:r>
    </w:p>
    <w:p w:rsidR="00CA6993" w:rsidRPr="00CA6993" w:rsidRDefault="00CA6993" w:rsidP="00CA6993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transport i unieszkodliwianie wyrobów zawierających azbest składowanych na nieruchomościach w ilości szacunkowej ok. </w:t>
      </w: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6,816 Mg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993" w:rsidRPr="00CA6993" w:rsidRDefault="00CA6993" w:rsidP="00CA699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powyższego zadania powinno być zrealizowane według zasad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="00CA1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przepisach i procedurach w zakres</w:t>
      </w:r>
      <w:r w:rsidR="00CA1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postępowania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wyrobami </w:t>
      </w:r>
      <w:r w:rsidR="00CA1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i odpadami zawierającymi azbest.</w:t>
      </w:r>
    </w:p>
    <w:p w:rsidR="00CA6993" w:rsidRPr="00CA6993" w:rsidRDefault="00CA6993" w:rsidP="00CA699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zastrzega, że wykaz stanowiący załącznik nr 1 do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ulec zmianie w trakcie realizacji zadania.</w:t>
      </w:r>
    </w:p>
    <w:p w:rsidR="00CA6993" w:rsidRPr="00CA6993" w:rsidRDefault="00CA6993" w:rsidP="00CA699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ustalenia daty wykonywania prac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                 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demontażem lub odbiorem wyrobów zawierających azbest z wł</w:t>
      </w:r>
      <w:r w:rsidR="00CA1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aścicielem danej nieruchomości do </w:t>
      </w:r>
      <w:r w:rsidR="00CA1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CA1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.2017 </w:t>
      </w:r>
      <w:proofErr w:type="gramStart"/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1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A6993" w:rsidRPr="00CA6993" w:rsidRDefault="00CA6993" w:rsidP="00CA699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CA6993" w:rsidRPr="00CA6993" w:rsidRDefault="00800DA9" w:rsidP="00CA699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, co</w:t>
      </w:r>
      <w:r w:rsidR="00CA6993"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7 dni przed rozpoczęciem prac zamiaru przeprowadzenia prac polegających na usuwaniu wyrobów zawierających azbest właściwemu:</w:t>
      </w:r>
    </w:p>
    <w:p w:rsidR="00CA6993" w:rsidRPr="00CA6993" w:rsidRDefault="00CA6993" w:rsidP="00CA699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organowi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budowlanego;</w:t>
      </w:r>
    </w:p>
    <w:p w:rsidR="00CA6993" w:rsidRPr="00CA6993" w:rsidRDefault="00CA6993" w:rsidP="00CA699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okręgowemu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inspektorowi pracy;</w:t>
      </w:r>
    </w:p>
    <w:p w:rsidR="00CA6993" w:rsidRPr="00CA6993" w:rsidRDefault="00CA6993" w:rsidP="00CA699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państwowemu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inspektorowi pracy.</w:t>
      </w:r>
    </w:p>
    <w:p w:rsidR="00CA6993" w:rsidRPr="00CA6993" w:rsidRDefault="00CA6993" w:rsidP="00CA699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dostarczenia zamawiającemu dokumentów potwierdzających fakt zgłoszenia przystąpienia do prac polegających na usuwaniu wyrobów zawierających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azbest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potwierdzenia nadania) organom wymienionym w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lit. a)</w:t>
      </w:r>
    </w:p>
    <w:p w:rsidR="00CA6993" w:rsidRPr="00CA6993" w:rsidRDefault="00CA6993" w:rsidP="00CA699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szczegółowego harmonogramu prac i przekazanie go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C12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12A8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C12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określonym w ust. 4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993" w:rsidRPr="00CA6993" w:rsidRDefault="00CA6993" w:rsidP="00CA699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fotograficznej w wersji papierowej i elektronicznej (płyta CD) obiektów z przed rozpoczęcia usuwania z nich wyrobów zawierających azbest,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ich usunięciu (również odpadu składowanego), każde zdjęcie powinno być opisane adresem danej nieruchomości, dopuszczalne jest umieszczenie kilku zdjęć na jednej stronie A4 </w:t>
      </w:r>
      <w:r w:rsidR="00BC2B47"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tak, aby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one czytelne.</w:t>
      </w:r>
    </w:p>
    <w:p w:rsidR="00CA6993" w:rsidRPr="00CA6993" w:rsidRDefault="00CA6993" w:rsidP="00CA699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Ważenie zdemontowanych i odebranych odpadów zawierających azbest, musi odbywać się w obecności właściciela nieruchomości oraz przedstawiciela zamawiającego. Wykonawca dokonuje ważenia, a z tej czynności sporządza protokół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zawierający,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następujące informacje:</w:t>
      </w:r>
    </w:p>
    <w:p w:rsidR="00CA6993" w:rsidRPr="00CA6993" w:rsidRDefault="00CA6993" w:rsidP="00CA699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nieruchomości, z której usunięto wyroby zawierające azbest,</w:t>
      </w:r>
    </w:p>
    <w:p w:rsidR="00CA6993" w:rsidRPr="00CA6993" w:rsidRDefault="00CA6993" w:rsidP="00CA699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i obręb, z której usunięto wyroby zawierające azbest,</w:t>
      </w:r>
    </w:p>
    <w:p w:rsidR="00CA6993" w:rsidRPr="00CA6993" w:rsidRDefault="00CA6993" w:rsidP="00CA699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masę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zdemontowanych lub zebranych wyrobów zawierające azbest.</w:t>
      </w:r>
    </w:p>
    <w:p w:rsidR="00CA6993" w:rsidRPr="00CA6993" w:rsidRDefault="00CA6993" w:rsidP="00CA699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demontażu lub zebraniu składowanych wyrobów zawierających azbest wraz z unieszkodliwieniem, wykonawca potwierdza ten fakt przez przekazanie Zamawiającemu:</w:t>
      </w:r>
    </w:p>
    <w:p w:rsidR="00CA6993" w:rsidRPr="00CA6993" w:rsidRDefault="00CA6993" w:rsidP="00CA6993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ołu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podpisan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właściciela nieruchomości, przedstawiciela zamawiającego i Wykonawcę, o którym mowa w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6993" w:rsidRPr="00CA6993" w:rsidRDefault="00CA6993" w:rsidP="00CA6993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CA6993" w:rsidRPr="00CA6993" w:rsidRDefault="00CA6993" w:rsidP="00CA6993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prawidłowości wykonania prac oraz o oczyszczeniu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pyłu azbestowego z zachowaniem właściwych przepisó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w technicznych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sanitarnych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(§8 Rozporządzenia Ministra Gospodarki, Pracy i Polit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yki Społecznej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02.04.2004 </w:t>
      </w:r>
      <w:proofErr w:type="gramStart"/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sposobów i warunków bezpieczne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użytkowania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usuwania wyrobów zawierających azbest – Dz. U.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 r., Nr 71, poz. 649) wraz z wykazem nieruchomości, których oświadczenie dotyczy;</w:t>
      </w:r>
    </w:p>
    <w:p w:rsidR="00CA6993" w:rsidRPr="00CA6993" w:rsidRDefault="00CA6993" w:rsidP="00CA6993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Kart(y) przekazania wyrobów zawierających azbest w celu jego unieszkodliwienia na odpowiednie składowisko odpadów azbestowych. Na karcie przekazania odpadów powinno zostać określone:</w:t>
      </w:r>
    </w:p>
    <w:p w:rsidR="00CA6993" w:rsidRPr="00CA6993" w:rsidRDefault="00CA6993" w:rsidP="00CA6993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odpadów na składowisku;</w:t>
      </w:r>
    </w:p>
    <w:p w:rsidR="00CA6993" w:rsidRPr="00CA6993" w:rsidRDefault="00CA6993" w:rsidP="00CA6993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miejsce unieszkodliwiania odpadów (składowisko odpadów niebezpiecznych posiadające Pozwolenie zintegrowane na unieszkodliwianie wyrobów zawierających azbest);</w:t>
      </w:r>
    </w:p>
    <w:p w:rsidR="00CA6993" w:rsidRPr="00CA6993" w:rsidRDefault="00CA6993" w:rsidP="00CA6993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unieszkodliwienia przez składowisko dostarczonej partii odpadów;</w:t>
      </w:r>
    </w:p>
    <w:p w:rsidR="00CA6993" w:rsidRPr="00CA6993" w:rsidRDefault="00CA6993" w:rsidP="00CA6993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dane Gminy (nazwa, adres), z której były odbierane wyroby zawierające azbest;</w:t>
      </w:r>
    </w:p>
    <w:p w:rsidR="00CA6993" w:rsidRPr="00CA6993" w:rsidRDefault="00CA6993" w:rsidP="00CA6993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Wyszczególnienie ilości i rodzaju unieszkodliwionych odpadów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pochodzących </w:t>
      </w:r>
      <w:r w:rsid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nieruchomości.</w:t>
      </w:r>
    </w:p>
    <w:p w:rsidR="00CA6993" w:rsidRPr="00CA6993" w:rsidRDefault="00CA6993" w:rsidP="00CA6993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przekazania odpadów musza być wystawione tylko i wyłącznie na wyroby zawierające azbest unieszkodliwione w ramach umowy zawartej z Zamawiającym.</w:t>
      </w:r>
    </w:p>
    <w:p w:rsidR="001B4302" w:rsidRDefault="001B4302" w:rsidP="00CA6993">
      <w:pPr>
        <w:tabs>
          <w:tab w:val="num" w:pos="284"/>
        </w:tabs>
        <w:spacing w:before="120"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993" w:rsidRPr="00CA6993" w:rsidRDefault="00CA6993" w:rsidP="00CA6993">
      <w:pPr>
        <w:tabs>
          <w:tab w:val="num" w:pos="284"/>
        </w:tabs>
        <w:spacing w:before="120"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93">
        <w:rPr>
          <w:rFonts w:ascii="Times New Roman" w:hAnsi="Times New Roman" w:cs="Times New Roman"/>
          <w:b/>
          <w:sz w:val="24"/>
          <w:szCs w:val="24"/>
        </w:rPr>
        <w:t>§ 3</w:t>
      </w:r>
    </w:p>
    <w:p w:rsidR="001C0A52" w:rsidRPr="001C0A52" w:rsidRDefault="001C0A52" w:rsidP="001C0A52">
      <w:p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rozpoczęcia robót ustala się na 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Umowy</w:t>
      </w: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A52" w:rsidRPr="001C0A52" w:rsidRDefault="001C0A52" w:rsidP="001C0A52">
      <w:p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Termin realizacji zamówienia: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18.08.2017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993" w:rsidRPr="00D555C8" w:rsidRDefault="00CA6993" w:rsidP="00CA6993">
      <w:p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B47" w:rsidRPr="00BC2B47" w:rsidRDefault="00BC2B47" w:rsidP="00BC2B4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BC2B47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§ 4</w:t>
      </w:r>
    </w:p>
    <w:p w:rsidR="00BC2B47" w:rsidRPr="00BC2B47" w:rsidRDefault="00B61E1F" w:rsidP="00B61E1F">
      <w:pPr>
        <w:widowControl w:val="0"/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1. 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Wykonawca obowiązany jest do terminowego wykonania przedmiotu umowy i z najwyższą starannością.</w:t>
      </w:r>
    </w:p>
    <w:p w:rsidR="00BC2B47" w:rsidRPr="00BC2B47" w:rsidRDefault="00B61E1F" w:rsidP="00B61E1F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2. 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Wykonawca zobowiązany jest na bieżąco pisemnie informować </w:t>
      </w:r>
      <w:proofErr w:type="gram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Zamawiającego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</w:t>
      </w:r>
      <w:proofErr w:type="gram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BC2B47" w:rsidRDefault="001B4302" w:rsidP="001B4302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Do obowiązków Wykonawcy należy zapewnienie wszystkich odpowiednich </w:t>
      </w:r>
      <w:proofErr w:type="gram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urządzeń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                  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</w:t>
      </w:r>
      <w:proofErr w:type="gram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sprzętu niezbędnych do wykonania usługi.</w:t>
      </w:r>
    </w:p>
    <w:p w:rsid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B61E1F" w:rsidRPr="00B61E1F" w:rsidRDefault="00BC2B47" w:rsidP="00B61E1F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B61E1F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 w:rsidR="00B61E1F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5</w:t>
      </w:r>
    </w:p>
    <w:p w:rsidR="00B61E1F" w:rsidRDefault="00B61E1F" w:rsidP="00B61E1F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zobowiązuje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się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wykonać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przedmiot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określony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§1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zgodnie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z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obowiązującymi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przepisami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B61E1F" w:rsidRDefault="00BC2B47" w:rsidP="00B61E1F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2.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ponosi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pełną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odpowiedzialność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zapewnienie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przestrzeganie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warunków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bezpieczeństwa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czasie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wykonywania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B61E1F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3.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ponosi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wszelkie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koszty </w:t>
      </w:r>
      <w:proofErr w:type="spellStart"/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obejmujące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</w:p>
    <w:p w:rsidR="00B61E1F" w:rsidRPr="00B61E1F" w:rsidRDefault="00BC2B47" w:rsidP="00B61E1F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Szk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y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następstw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nieszczęśliwych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wypadków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dotyczących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pracowników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wykonawcy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i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osób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trzecich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przebywających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zasięgu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prowadzenia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</w:p>
    <w:p w:rsidR="00B61E1F" w:rsidRPr="00B61E1F" w:rsidRDefault="00BC2B47" w:rsidP="00B61E1F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Zniszcze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oraz inn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zdarze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losow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odniesieniu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do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obiektów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materiałów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sprzętu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innego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mienia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ruchomego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związanego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prowadzeniem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</w:p>
    <w:p w:rsidR="00B61E1F" w:rsidRPr="00B61E1F" w:rsidRDefault="00BC2B47" w:rsidP="00B61E1F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Zniszczenia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własności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prywatnej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spowodowanej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działaniem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lub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niedopatrzeniem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Wykonawcy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B61E1F" w:rsidRDefault="00BC2B47" w:rsidP="00B61E1F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4. Po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zakończeniu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zobowiązany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jest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uporządkować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teren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wykonywania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usług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B61E1F" w:rsidRDefault="00BC2B47" w:rsidP="00B61E1F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5.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ponosi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odpowiedzialność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właściwe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zabezpieczenie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bezpieczeństwa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ruchu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oznakowanie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oraz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ewentualne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szkody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wyrządzone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osobom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trzecim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tego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tytułu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oraz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powstałe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wypadki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tytułu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niedochowania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warunków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bezpieczeństwa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higieny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pracy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B61E1F" w:rsidRDefault="00BC2B47" w:rsidP="00B61E1F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6.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zobowiązany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jest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posiadać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ważne</w:t>
      </w:r>
      <w:proofErr w:type="spellEnd"/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,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czas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wykonywania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objętego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umową</w:t>
      </w:r>
      <w:proofErr w:type="spellEnd"/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,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ubezpieczeni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OC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zakresie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działalności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firmy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lub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specjalnie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wykupiona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polisę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ubezpieczenia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dla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zakresu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B61E1F" w:rsidRDefault="00B61E1F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B61E1F" w:rsidRPr="00B61E1F" w:rsidRDefault="00BC2B47" w:rsidP="00B61E1F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B61E1F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 w:rsidR="00B61E1F" w:rsidRPr="00B61E1F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6</w:t>
      </w:r>
    </w:p>
    <w:p w:rsidR="00B61E1F" w:rsidRDefault="00B61E1F" w:rsidP="00B61E1F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Zakończenie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wykonania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całości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zamówienia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zgłasza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piśmie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Zamawiającemu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dostracza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protokół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odbioru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wraz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ze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wszystkimi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wymaganymi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dokumentami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DD706C" w:rsidRPr="00DD706C" w:rsidRDefault="00DD706C" w:rsidP="00DD706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2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.  W przypadku stwierdzenia wad przy odbiorze Zamawiający wyznaczy dodatkowy termin na ich usunięcie. Po ich ostatecznym usunięciu, nastąpi ponowny odbiór. </w:t>
      </w:r>
    </w:p>
    <w:p w:rsidR="00B61E1F" w:rsidRDefault="00DD706C" w:rsidP="001B4302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3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opracuje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zbiorcze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karty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przekazania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odpadu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dla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Zamawiającego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które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zostaną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dostarczone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wraz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fakturą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zrealizowane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DD706C" w:rsidRPr="00DD706C" w:rsidRDefault="00DD706C" w:rsidP="00DD706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4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. Osobami uprawnionymi do kontaktów w zakresie bieżącego wykonywania przedmiotu umowy są:</w:t>
      </w:r>
    </w:p>
    <w:p w:rsidR="00DD706C" w:rsidRPr="00DD706C" w:rsidRDefault="00DD706C" w:rsidP="00DD706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</w:t>
      </w:r>
      <w:proofErr w:type="gramEnd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) Przedstawiciel Zamawiającego: Insp. ds. gospodarki odpadami i ochrony </w:t>
      </w: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środowiska  Kamila</w:t>
      </w:r>
      <w:proofErr w:type="gramEnd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Wodecka tel.74 832 49 38 , e-mail: kwodecka@pilawagorna.</w:t>
      </w: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pl</w:t>
      </w:r>
      <w:proofErr w:type="gramEnd"/>
    </w:p>
    <w:p w:rsidR="00DD706C" w:rsidRPr="00DD706C" w:rsidRDefault="00DD706C" w:rsidP="00DD706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b</w:t>
      </w:r>
      <w:proofErr w:type="gramEnd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) Przedstawiciel Wykonawcy: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DD706C" w:rsidRDefault="00DD706C" w:rsidP="001B4302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lastRenderedPageBreak/>
        <w:t xml:space="preserve"> </w:t>
      </w:r>
    </w:p>
    <w:p w:rsidR="0046632A" w:rsidRDefault="0046632A" w:rsidP="001B4302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</w:p>
    <w:p w:rsidR="001B4302" w:rsidRPr="001B4302" w:rsidRDefault="00BC2B47" w:rsidP="001B4302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1B4302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 w:rsidR="001B4302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7</w:t>
      </w:r>
    </w:p>
    <w:p w:rsidR="00B61E1F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ustalają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przedmiotu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zamówienia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</w:p>
    <w:p w:rsidR="00CA1A22" w:rsidRDefault="00BC2B47" w:rsidP="00CA1A22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CA1A22"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demontaż, zbieranie, transport i unieszkodliwianie wyrobów zawierających azbest</w:t>
      </w:r>
      <w:r w:rsidR="00CA1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A22"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 pokryć dachowych</w:t>
      </w:r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1 Mg</w:t>
      </w:r>
    </w:p>
    <w:p w:rsidR="00CA1A22" w:rsidRDefault="00CA1A22" w:rsidP="00CA1A22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kwocie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gram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brutto  ...................................</w:t>
      </w:r>
      <w:proofErr w:type="gram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, (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proofErr w:type="gram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złotych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:</w:t>
      </w:r>
      <w:proofErr w:type="gram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.................................. .......................................................…………………………………………………</w:t>
      </w:r>
      <w:r w:rsidR="00CA547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.…)</w:t>
      </w:r>
    </w:p>
    <w:p w:rsidR="00CA1A22" w:rsidRDefault="00CA1A22" w:rsidP="00CA1A22">
      <w:pPr>
        <w:widowControl w:val="0"/>
        <w:suppressAutoHyphens/>
        <w:autoSpaceDE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tym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: - netto: ………………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(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złotych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: …………………………………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……) </w:t>
      </w:r>
    </w:p>
    <w:p w:rsidR="00B61E1F" w:rsidRDefault="00BC2B47" w:rsidP="00CA1A22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-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podatek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VAT:  ..……………….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(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złotych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……………………………………</w:t>
      </w:r>
      <w:proofErr w:type="gram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..) </w:t>
      </w:r>
    </w:p>
    <w:p w:rsidR="00CA1A22" w:rsidRDefault="00BC2B47" w:rsidP="003946E4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2.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CA1A22" w:rsidRPr="00CA1A22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zbieranie, transport i unieszkodliwianie wyrobów zawierających azbest składowanych na nieruchomościach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1 Mg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</w:t>
      </w:r>
    </w:p>
    <w:p w:rsidR="00CA1A22" w:rsidRDefault="00BC2B47" w:rsidP="003946E4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kwocie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brutto  ...................................</w:t>
      </w:r>
      <w:proofErr w:type="gram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, (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złotych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:</w:t>
      </w:r>
      <w:proofErr w:type="gram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.................................. ..................................................................................................................................  </w:t>
      </w:r>
    </w:p>
    <w:p w:rsidR="001B4302" w:rsidRDefault="00BC2B47" w:rsidP="003946E4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- netto: 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……………………….</w:t>
      </w:r>
      <w:proofErr w:type="gram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3946E4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(</w:t>
      </w:r>
      <w:proofErr w:type="spellStart"/>
      <w:r w:rsidR="003946E4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="003946E4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3946E4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złotych</w:t>
      </w:r>
      <w:proofErr w:type="spellEnd"/>
      <w:r w:rsidR="003946E4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: ………………………</w:t>
      </w:r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……) -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podatek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VAT:  ..……………….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(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złotych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……………………………………</w:t>
      </w:r>
      <w:proofErr w:type="gram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..) </w:t>
      </w:r>
    </w:p>
    <w:p w:rsidR="00CA1A22" w:rsidRDefault="00CA1A22" w:rsidP="003946E4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3.</w:t>
      </w:r>
      <w:r w:rsidR="003946E4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względu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możliwość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odstąpienia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właściciela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/i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nieruchomości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realizacji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wykonawcy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ustalane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będzie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tylko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faktycznie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usługi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C2633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  </w:t>
      </w:r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i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stanowić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będzie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sumę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cen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realizacji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poszczególnych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nieruchomościach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1B4302" w:rsidRDefault="00CA1A22" w:rsidP="003946E4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5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oświadcza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że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cena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jednostkowa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o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której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mowa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w  §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7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ust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1 i 2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obejmuje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wszelkie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koszty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poniesione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związku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realizacją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zamówienia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w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tym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koszty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składowania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odpadów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zawierających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azbest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na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składowisku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odpadów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 </w:t>
      </w:r>
    </w:p>
    <w:p w:rsidR="003946E4" w:rsidRDefault="00CA1A22" w:rsidP="003946E4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6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Strony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oświadczają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że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są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podatnikami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podatku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VAT,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uprawnionymi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do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wystawienia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faktur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VAT.    </w:t>
      </w:r>
    </w:p>
    <w:p w:rsidR="003946E4" w:rsidRDefault="003946E4" w:rsidP="003946E4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7.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Rozliczenie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pomiędzy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stronami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nastąpi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wykonaniu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przedłożeniu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przez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wykonawcę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niezbędnych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dokumentów</w:t>
      </w:r>
      <w:proofErr w:type="spellEnd"/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na podstawie prawidłowo wystawionej f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aktu</w:t>
      </w: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ry VAT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</w:t>
      </w: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 terminie do 30 dni od jej złożenia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.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Płatność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będzie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dokonana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przelewem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wskazany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na </w:t>
      </w:r>
      <w:proofErr w:type="spellStart"/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fakturze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rachunek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bankowy</w:t>
      </w:r>
      <w:proofErr w:type="spellEnd"/>
      <w:r w:rsid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3946E4" w:rsidRPr="003946E4" w:rsidRDefault="003946E4" w:rsidP="003946E4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5. Faktura VAT wystawiana będzie na:</w:t>
      </w:r>
    </w:p>
    <w:p w:rsidR="003946E4" w:rsidRPr="003946E4" w:rsidRDefault="003946E4" w:rsidP="003946E4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Nabywca: Gmina Piława Górna ul. Piastowska 69, 58-240 Piława </w:t>
      </w:r>
      <w:proofErr w:type="gramStart"/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Górna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NIP</w:t>
      </w:r>
      <w:proofErr w:type="gramEnd"/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882-10-08-231. </w:t>
      </w:r>
    </w:p>
    <w:p w:rsidR="003946E4" w:rsidRPr="003946E4" w:rsidRDefault="003946E4" w:rsidP="003946E4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Odbiorca: Urząd Miasta w Piławie Górnej ul. Piastowska 69, 58-240 Piława Górna.</w:t>
      </w:r>
    </w:p>
    <w:p w:rsidR="003946E4" w:rsidRDefault="003946E4" w:rsidP="003946E4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CA1A22" w:rsidRDefault="00CA1A22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B61E1F" w:rsidRPr="003946E4" w:rsidRDefault="00BC2B47" w:rsidP="003946E4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3946E4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 w:rsidR="00DD706C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8</w:t>
      </w:r>
    </w:p>
    <w:p w:rsidR="00C12A83" w:rsidRPr="00C12A83" w:rsidRDefault="00C12A83" w:rsidP="00C12A83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1. Strony przyjmują następujące kary umowne z tytułu niewykonania lub nienależytego wykonania umowy:</w:t>
      </w:r>
    </w:p>
    <w:p w:rsidR="00C12A83" w:rsidRPr="00C12A83" w:rsidRDefault="00C12A83" w:rsidP="00C12A8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</w:t>
      </w:r>
      <w:proofErr w:type="gramEnd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przypadku odstąpienia od umowy przez którąkolwiek ze Stron z przyczyn leżących po drugiej stronie, ta ostatnia zapłaci karę umowną w wysokości 3% </w:t>
      </w:r>
      <w:r w:rsidR="00552721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łącznego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wynagrodzenia umownego brutto określonego w §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7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 i 2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,      </w:t>
      </w:r>
    </w:p>
    <w:p w:rsidR="00C12A83" w:rsidRDefault="00C12A83" w:rsidP="00C12A8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</w:t>
      </w:r>
      <w:proofErr w:type="gramEnd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przypadku opóźnienia wykonania czynności w stosunku do terminów wskazanych </w:t>
      </w:r>
      <w:r w:rsid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§ </w:t>
      </w:r>
      <w:r w:rsid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</w:t>
      </w:r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4,</w:t>
      </w:r>
      <w:r w:rsid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harmonogramie, o którym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mowa w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§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1 ust.</w:t>
      </w:r>
      <w:r w:rsidR="0046632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5 </w:t>
      </w:r>
      <w:proofErr w:type="spellStart"/>
      <w:r w:rsidR="0046632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lit</w:t>
      </w:r>
      <w:proofErr w:type="spellEnd"/>
      <w:r w:rsidR="0046632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 c)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, Wykonawca zapłaci karę w wysokości 6 % wynagrodzenia brutto </w:t>
      </w:r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określonego w §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7</w:t>
      </w:r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 w:rsid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1 lub 2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za każdy dzień opóźnienia,</w:t>
      </w:r>
    </w:p>
    <w:p w:rsidR="00800DA9" w:rsidRPr="00800DA9" w:rsidRDefault="00800DA9" w:rsidP="00800DA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w przypadku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nie dotrzymania terminu realizacji zadania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wskazan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ego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                 w</w:t>
      </w:r>
      <w:proofErr w:type="gramEnd"/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§3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, Wykonawca zapłaci karę w wysokości 6 %</w:t>
      </w:r>
      <w:r w:rsidR="00552721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łącznego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wynagrodzenia brutto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określonego w §7</w:t>
      </w:r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1 i 2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za każdy dzień opóźnienia,</w:t>
      </w:r>
    </w:p>
    <w:p w:rsidR="00C12A83" w:rsidRPr="00C12A83" w:rsidRDefault="00C12A83" w:rsidP="00C12A8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</w:t>
      </w:r>
      <w:proofErr w:type="gramEnd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przypadku opóźnienia w usunięciu wad i usterek stwierdzonych w trakcie odbioru Wykonawca zapłaci karę w wysokości 6 % </w:t>
      </w:r>
      <w:r w:rsidR="00552721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łącznego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wynagrodzenia brutto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o</w:t>
      </w:r>
      <w:r w:rsidR="00552721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kreślonego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 §7</w:t>
      </w:r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 i 2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za każdy dzień opóźnienia ponad ostatni dzień terminu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lastRenderedPageBreak/>
        <w:t>wyznaczonego na usunięcie wady lub usterki,</w:t>
      </w:r>
    </w:p>
    <w:p w:rsidR="00C12A83" w:rsidRPr="00C12A83" w:rsidRDefault="00C12A83" w:rsidP="00C12A8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</w:t>
      </w:r>
      <w:proofErr w:type="gramEnd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przypadku wykonania przedmiotu umowy w sposób sprzeczny z umową polegający na: </w:t>
      </w:r>
    </w:p>
    <w:p w:rsidR="00C12A83" w:rsidRPr="00C12A83" w:rsidRDefault="00C12A83" w:rsidP="00C12A83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trzykrotnym</w:t>
      </w:r>
      <w:proofErr w:type="gramEnd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nienależytym zrealizowaniu usługi wskazanej w §</w:t>
      </w:r>
      <w:r w:rsid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umowy,</w:t>
      </w:r>
    </w:p>
    <w:p w:rsidR="00C12A83" w:rsidRPr="00C12A83" w:rsidRDefault="00C12A83" w:rsidP="00C12A83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trzykrotnym</w:t>
      </w:r>
      <w:proofErr w:type="gramEnd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nieterminowym usunięciu zgłoszonych przez Zamawiającego nieprawidłowości związanych z wykonywaniem przedmiotu umowy, </w:t>
      </w:r>
    </w:p>
    <w:p w:rsidR="00C12A83" w:rsidRPr="00C12A83" w:rsidRDefault="00C12A83" w:rsidP="0046632A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Wykonawca zapłaci karę w wysokości 30 % </w:t>
      </w:r>
      <w:r w:rsidR="00552721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łącznego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wynagrodzenia brutto</w:t>
      </w:r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określonego </w:t>
      </w:r>
      <w:r w:rsid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           </w:t>
      </w:r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</w:t>
      </w:r>
      <w:proofErr w:type="gramEnd"/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§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7</w:t>
      </w:r>
      <w:r w:rsidR="0046632A"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1 i </w:t>
      </w:r>
      <w:r w:rsidR="00552721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2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,</w:t>
      </w:r>
    </w:p>
    <w:p w:rsidR="00C12A83" w:rsidRPr="00C12A83" w:rsidRDefault="00C12A83" w:rsidP="0046632A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2. Niezależnie od kar umownych, o których mowa w ust. 1 Strony mają prawo dochodzenia odszkodowania uzupełniającego, w przypadku, gdy kary określone w ust. 1 nie pokrywają w całości szkód. </w:t>
      </w:r>
    </w:p>
    <w:p w:rsidR="00C12A83" w:rsidRPr="00C12A83" w:rsidRDefault="00C12A83" w:rsidP="0046632A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00DA9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3. Zamawiający ma prawo do potrą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cenia kar umownych z wynagrodzenia za przedmiot umowy.    </w:t>
      </w:r>
    </w:p>
    <w:p w:rsidR="003946E4" w:rsidRDefault="003946E4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DD706C" w:rsidRPr="00DD706C" w:rsidRDefault="00BC2B47" w:rsidP="00DD706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DD706C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 w:rsidR="00DD706C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9</w:t>
      </w:r>
    </w:p>
    <w:p w:rsidR="00BC2B47" w:rsidRPr="00BC2B47" w:rsidRDefault="00BC2B47" w:rsidP="00DD706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pisemnej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zgody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nie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może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przenieść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wierzytelności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46632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</w:t>
      </w:r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niejszej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osobę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trzecią</w:t>
      </w:r>
      <w:proofErr w:type="spellEnd"/>
      <w:r w:rsidR="00DD706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B61E1F" w:rsidRPr="00DD706C" w:rsidRDefault="00BC2B47" w:rsidP="00DD706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DD706C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 w:rsidR="00DD706C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10</w:t>
      </w:r>
    </w:p>
    <w:p w:rsidR="00B61E1F" w:rsidRDefault="00BC2B47" w:rsidP="00DD706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Zmiana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postanowień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zawartej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może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nastąpić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zgodą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wyrażoną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piśmie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rygorem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nieważności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B61E1F" w:rsidRDefault="00BC2B47" w:rsidP="00DD706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2.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Wszelkie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spory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mogące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wyniknąć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tytułu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rozstrzygane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przez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sąd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właściwy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miejscowo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dla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siedziby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B61E1F" w:rsidRDefault="00BC2B47" w:rsidP="00DD706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3.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sprawach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nieuregulowanych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stosuje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się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odpowiednie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przepisy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r w:rsidR="0046632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szczególności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przepisy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Kodeksu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Cywilnego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BC2B47" w:rsidRPr="00BC2B47" w:rsidRDefault="00BC2B47" w:rsidP="00DD706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4. </w:t>
      </w:r>
      <w:r w:rsidR="00DD706C"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Umowę sporządzono w czterech jednobrzmiących egzemplarzach, trzy dla Zamawiającego jeden dla Wykonawcy.     </w:t>
      </w: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BC2B47" w:rsidRPr="00BC2B47" w:rsidRDefault="00800DA9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Zamawiający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                                                    </w:t>
      </w:r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="00BC2B47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BC2B47" w:rsidRPr="00BC2B47" w:rsidRDefault="00BC2B47" w:rsidP="00BC2B47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A400F0" w:rsidRDefault="00A400F0" w:rsidP="00CA6993">
      <w:pPr>
        <w:ind w:left="426" w:hanging="426"/>
      </w:pPr>
    </w:p>
    <w:sectPr w:rsidR="00A400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D" w:rsidRDefault="0032235D" w:rsidP="00552721">
      <w:pPr>
        <w:spacing w:after="0" w:line="240" w:lineRule="auto"/>
      </w:pPr>
      <w:r>
        <w:separator/>
      </w:r>
    </w:p>
  </w:endnote>
  <w:endnote w:type="continuationSeparator" w:id="0">
    <w:p w:rsidR="0032235D" w:rsidRDefault="0032235D" w:rsidP="0055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15868"/>
      <w:docPartObj>
        <w:docPartGallery w:val="Page Numbers (Bottom of Page)"/>
        <w:docPartUnique/>
      </w:docPartObj>
    </w:sdtPr>
    <w:sdtEndPr/>
    <w:sdtContent>
      <w:p w:rsidR="00552721" w:rsidRDefault="005527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4D">
          <w:rPr>
            <w:noProof/>
          </w:rPr>
          <w:t>5</w:t>
        </w:r>
        <w:r>
          <w:fldChar w:fldCharType="end"/>
        </w:r>
      </w:p>
    </w:sdtContent>
  </w:sdt>
  <w:p w:rsidR="00552721" w:rsidRDefault="00552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D" w:rsidRDefault="0032235D" w:rsidP="00552721">
      <w:pPr>
        <w:spacing w:after="0" w:line="240" w:lineRule="auto"/>
      </w:pPr>
      <w:r>
        <w:separator/>
      </w:r>
    </w:p>
  </w:footnote>
  <w:footnote w:type="continuationSeparator" w:id="0">
    <w:p w:rsidR="0032235D" w:rsidRDefault="0032235D" w:rsidP="0055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DA3367"/>
    <w:multiLevelType w:val="hybridMultilevel"/>
    <w:tmpl w:val="7584E1E6"/>
    <w:lvl w:ilvl="0" w:tplc="F488B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B6202"/>
    <w:multiLevelType w:val="hybridMultilevel"/>
    <w:tmpl w:val="51F4863E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E607A"/>
    <w:multiLevelType w:val="hybridMultilevel"/>
    <w:tmpl w:val="D66EB744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910A1"/>
    <w:multiLevelType w:val="hybridMultilevel"/>
    <w:tmpl w:val="509CE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1E9"/>
    <w:multiLevelType w:val="hybridMultilevel"/>
    <w:tmpl w:val="10BA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6FC4"/>
    <w:multiLevelType w:val="hybridMultilevel"/>
    <w:tmpl w:val="F16EA036"/>
    <w:lvl w:ilvl="0" w:tplc="91FE4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E5C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6677BB"/>
    <w:multiLevelType w:val="hybridMultilevel"/>
    <w:tmpl w:val="495CBA42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C41443"/>
    <w:multiLevelType w:val="hybridMultilevel"/>
    <w:tmpl w:val="52CAA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B2D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C8"/>
    <w:rsid w:val="001B4302"/>
    <w:rsid w:val="001C0A52"/>
    <w:rsid w:val="0032235D"/>
    <w:rsid w:val="003946E4"/>
    <w:rsid w:val="0041454D"/>
    <w:rsid w:val="0046632A"/>
    <w:rsid w:val="00492F28"/>
    <w:rsid w:val="00552721"/>
    <w:rsid w:val="00800DA9"/>
    <w:rsid w:val="00A400F0"/>
    <w:rsid w:val="00B61E1F"/>
    <w:rsid w:val="00BC2B47"/>
    <w:rsid w:val="00C12A83"/>
    <w:rsid w:val="00C2633C"/>
    <w:rsid w:val="00CA1A22"/>
    <w:rsid w:val="00CA547C"/>
    <w:rsid w:val="00CA6993"/>
    <w:rsid w:val="00D555C8"/>
    <w:rsid w:val="00D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721"/>
  </w:style>
  <w:style w:type="paragraph" w:styleId="Stopka">
    <w:name w:val="footer"/>
    <w:basedOn w:val="Normalny"/>
    <w:link w:val="StopkaZnak"/>
    <w:uiPriority w:val="99"/>
    <w:unhideWhenUsed/>
    <w:rsid w:val="0055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721"/>
  </w:style>
  <w:style w:type="paragraph" w:styleId="Stopka">
    <w:name w:val="footer"/>
    <w:basedOn w:val="Normalny"/>
    <w:link w:val="StopkaZnak"/>
    <w:uiPriority w:val="99"/>
    <w:unhideWhenUsed/>
    <w:rsid w:val="0055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92DE-8543-48D2-BFFA-CA47FD61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8</cp:revision>
  <cp:lastPrinted>2017-05-25T07:02:00Z</cp:lastPrinted>
  <dcterms:created xsi:type="dcterms:W3CDTF">2017-05-12T06:59:00Z</dcterms:created>
  <dcterms:modified xsi:type="dcterms:W3CDTF">2017-05-25T07:04:00Z</dcterms:modified>
</cp:coreProperties>
</file>