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0C" w:rsidRDefault="00E3290C" w:rsidP="006B7CD3">
      <w:pPr>
        <w:autoSpaceDE w:val="0"/>
        <w:autoSpaceDN w:val="0"/>
        <w:adjustRightInd w:val="0"/>
        <w:jc w:val="center"/>
        <w:rPr>
          <w:b/>
          <w:bCs/>
          <w:sz w:val="22"/>
          <w:szCs w:val="22"/>
        </w:rPr>
      </w:pPr>
    </w:p>
    <w:p w:rsidR="00E3290C" w:rsidRDefault="00E3290C" w:rsidP="006B7CD3">
      <w:pPr>
        <w:autoSpaceDE w:val="0"/>
        <w:autoSpaceDN w:val="0"/>
        <w:adjustRightInd w:val="0"/>
        <w:jc w:val="center"/>
        <w:rPr>
          <w:b/>
          <w:bCs/>
          <w:sz w:val="22"/>
          <w:szCs w:val="22"/>
        </w:rPr>
      </w:pPr>
      <w:r>
        <w:rPr>
          <w:b/>
          <w:bCs/>
          <w:sz w:val="22"/>
          <w:szCs w:val="22"/>
        </w:rPr>
        <w:t>UCHWAŁA NR  78/XIX/2016</w:t>
      </w:r>
    </w:p>
    <w:p w:rsidR="00E3290C" w:rsidRDefault="00E3290C" w:rsidP="006B7CD3">
      <w:pPr>
        <w:autoSpaceDE w:val="0"/>
        <w:autoSpaceDN w:val="0"/>
        <w:adjustRightInd w:val="0"/>
        <w:jc w:val="center"/>
        <w:rPr>
          <w:b/>
          <w:bCs/>
          <w:sz w:val="22"/>
          <w:szCs w:val="22"/>
        </w:rPr>
      </w:pPr>
      <w:r>
        <w:rPr>
          <w:b/>
          <w:bCs/>
          <w:sz w:val="22"/>
          <w:szCs w:val="22"/>
        </w:rPr>
        <w:t>RADY MIEJSKIEJ W PIŁAWIE GÓRNEJ</w:t>
      </w:r>
    </w:p>
    <w:p w:rsidR="00E3290C" w:rsidRDefault="00E3290C" w:rsidP="006B7CD3">
      <w:pPr>
        <w:autoSpaceDE w:val="0"/>
        <w:autoSpaceDN w:val="0"/>
        <w:adjustRightInd w:val="0"/>
        <w:jc w:val="center"/>
        <w:rPr>
          <w:sz w:val="22"/>
          <w:szCs w:val="22"/>
        </w:rPr>
      </w:pPr>
      <w:r>
        <w:rPr>
          <w:sz w:val="22"/>
          <w:szCs w:val="22"/>
        </w:rPr>
        <w:t>z dnia  30 marca 2016 r.</w:t>
      </w:r>
    </w:p>
    <w:p w:rsidR="00E3290C" w:rsidRDefault="00E3290C" w:rsidP="006B7CD3">
      <w:pPr>
        <w:autoSpaceDE w:val="0"/>
        <w:autoSpaceDN w:val="0"/>
        <w:adjustRightInd w:val="0"/>
        <w:jc w:val="center"/>
        <w:rPr>
          <w:sz w:val="22"/>
          <w:szCs w:val="22"/>
        </w:rPr>
      </w:pPr>
    </w:p>
    <w:p w:rsidR="00E3290C" w:rsidRDefault="00E3290C" w:rsidP="006B7CD3">
      <w:pPr>
        <w:autoSpaceDE w:val="0"/>
        <w:autoSpaceDN w:val="0"/>
        <w:adjustRightInd w:val="0"/>
        <w:jc w:val="center"/>
        <w:rPr>
          <w:b/>
          <w:bCs/>
          <w:sz w:val="22"/>
          <w:szCs w:val="22"/>
        </w:rPr>
      </w:pPr>
      <w:r>
        <w:rPr>
          <w:b/>
          <w:bCs/>
          <w:sz w:val="22"/>
          <w:szCs w:val="22"/>
        </w:rPr>
        <w:t xml:space="preserve">w sprawie przyjęcia „Planu gospodarki niskoemisyjnej dla Gminy Piława Górna” </w:t>
      </w:r>
    </w:p>
    <w:p w:rsidR="00E3290C" w:rsidRDefault="00E3290C" w:rsidP="006B7CD3">
      <w:pPr>
        <w:autoSpaceDE w:val="0"/>
        <w:autoSpaceDN w:val="0"/>
        <w:adjustRightInd w:val="0"/>
        <w:jc w:val="both"/>
        <w:rPr>
          <w:b/>
          <w:bCs/>
          <w:sz w:val="22"/>
          <w:szCs w:val="22"/>
        </w:rPr>
      </w:pPr>
    </w:p>
    <w:p w:rsidR="00E3290C" w:rsidRDefault="00E3290C" w:rsidP="006B7CD3">
      <w:pPr>
        <w:autoSpaceDE w:val="0"/>
        <w:autoSpaceDN w:val="0"/>
        <w:adjustRightInd w:val="0"/>
        <w:jc w:val="both"/>
        <w:rPr>
          <w:sz w:val="22"/>
          <w:szCs w:val="22"/>
        </w:rPr>
      </w:pPr>
      <w:r>
        <w:rPr>
          <w:sz w:val="22"/>
          <w:szCs w:val="22"/>
        </w:rPr>
        <w:t>Na podstawie art. 18 ust.1 w związku z art. 7 ust.1 pkt.3 i 15 ustawy z dnia 8 marca 1990 roku             o samorządzie gminnym (t.j. Dz.U.2015 poz. 1515 z póżn. zm.) Rada Miejska w Piławie Górnej uchwala, co następuje:</w:t>
      </w:r>
    </w:p>
    <w:p w:rsidR="00E3290C" w:rsidRDefault="00E3290C" w:rsidP="006B7CD3">
      <w:pPr>
        <w:autoSpaceDE w:val="0"/>
        <w:autoSpaceDN w:val="0"/>
        <w:adjustRightInd w:val="0"/>
        <w:jc w:val="both"/>
        <w:rPr>
          <w:sz w:val="22"/>
          <w:szCs w:val="22"/>
        </w:rPr>
      </w:pPr>
    </w:p>
    <w:p w:rsidR="00E3290C" w:rsidRDefault="00E3290C" w:rsidP="00B53D7F">
      <w:pPr>
        <w:autoSpaceDE w:val="0"/>
        <w:autoSpaceDN w:val="0"/>
        <w:adjustRightInd w:val="0"/>
        <w:jc w:val="center"/>
        <w:rPr>
          <w:b/>
          <w:bCs/>
          <w:sz w:val="22"/>
          <w:szCs w:val="22"/>
        </w:rPr>
      </w:pPr>
      <w:r>
        <w:rPr>
          <w:b/>
          <w:bCs/>
          <w:sz w:val="22"/>
          <w:szCs w:val="22"/>
        </w:rPr>
        <w:t>§ 1.</w:t>
      </w:r>
    </w:p>
    <w:p w:rsidR="00E3290C" w:rsidRDefault="00E3290C" w:rsidP="00B53D7F">
      <w:pPr>
        <w:autoSpaceDE w:val="0"/>
        <w:autoSpaceDN w:val="0"/>
        <w:adjustRightInd w:val="0"/>
        <w:jc w:val="center"/>
        <w:rPr>
          <w:sz w:val="22"/>
          <w:szCs w:val="22"/>
        </w:rPr>
      </w:pPr>
    </w:p>
    <w:p w:rsidR="00E3290C" w:rsidRDefault="00E3290C" w:rsidP="006B7CD3">
      <w:pPr>
        <w:autoSpaceDE w:val="0"/>
        <w:autoSpaceDN w:val="0"/>
        <w:adjustRightInd w:val="0"/>
        <w:jc w:val="both"/>
        <w:rPr>
          <w:sz w:val="22"/>
          <w:szCs w:val="22"/>
        </w:rPr>
      </w:pPr>
      <w:r>
        <w:rPr>
          <w:sz w:val="22"/>
          <w:szCs w:val="22"/>
        </w:rPr>
        <w:t>Przyjmuje się „Plan gospodarki niskoemisyjnej dla Gminy Piława Górna” stanowiący załącznik do niniejszej uchwały.</w:t>
      </w:r>
    </w:p>
    <w:p w:rsidR="00E3290C" w:rsidRDefault="00E3290C" w:rsidP="006B7CD3">
      <w:pPr>
        <w:autoSpaceDE w:val="0"/>
        <w:autoSpaceDN w:val="0"/>
        <w:adjustRightInd w:val="0"/>
        <w:jc w:val="both"/>
        <w:rPr>
          <w:sz w:val="22"/>
          <w:szCs w:val="22"/>
        </w:rPr>
      </w:pPr>
    </w:p>
    <w:p w:rsidR="00E3290C" w:rsidRDefault="00E3290C" w:rsidP="00B53D7F">
      <w:pPr>
        <w:autoSpaceDE w:val="0"/>
        <w:autoSpaceDN w:val="0"/>
        <w:adjustRightInd w:val="0"/>
        <w:jc w:val="center"/>
        <w:rPr>
          <w:b/>
          <w:bCs/>
          <w:sz w:val="22"/>
          <w:szCs w:val="22"/>
        </w:rPr>
      </w:pPr>
      <w:r>
        <w:rPr>
          <w:b/>
          <w:bCs/>
          <w:sz w:val="22"/>
          <w:szCs w:val="22"/>
        </w:rPr>
        <w:t>§ 2.</w:t>
      </w:r>
    </w:p>
    <w:p w:rsidR="00E3290C" w:rsidRDefault="00E3290C" w:rsidP="00B53D7F">
      <w:pPr>
        <w:autoSpaceDE w:val="0"/>
        <w:autoSpaceDN w:val="0"/>
        <w:adjustRightInd w:val="0"/>
        <w:jc w:val="center"/>
        <w:rPr>
          <w:b/>
          <w:bCs/>
          <w:sz w:val="22"/>
          <w:szCs w:val="22"/>
        </w:rPr>
      </w:pPr>
    </w:p>
    <w:p w:rsidR="00E3290C" w:rsidRDefault="00E3290C" w:rsidP="006B7CD3">
      <w:pPr>
        <w:autoSpaceDE w:val="0"/>
        <w:autoSpaceDN w:val="0"/>
        <w:adjustRightInd w:val="0"/>
        <w:jc w:val="both"/>
        <w:rPr>
          <w:sz w:val="22"/>
          <w:szCs w:val="22"/>
        </w:rPr>
      </w:pPr>
      <w:r>
        <w:rPr>
          <w:sz w:val="22"/>
          <w:szCs w:val="22"/>
        </w:rPr>
        <w:t>Wykonanie uchwały powierza się Burmistrzowi Piławy Górnej.</w:t>
      </w:r>
    </w:p>
    <w:p w:rsidR="00E3290C" w:rsidRDefault="00E3290C" w:rsidP="006B7CD3">
      <w:pPr>
        <w:autoSpaceDE w:val="0"/>
        <w:autoSpaceDN w:val="0"/>
        <w:adjustRightInd w:val="0"/>
        <w:jc w:val="both"/>
        <w:rPr>
          <w:sz w:val="22"/>
          <w:szCs w:val="22"/>
        </w:rPr>
      </w:pPr>
    </w:p>
    <w:p w:rsidR="00E3290C" w:rsidRDefault="00E3290C" w:rsidP="00B53D7F">
      <w:pPr>
        <w:autoSpaceDE w:val="0"/>
        <w:autoSpaceDN w:val="0"/>
        <w:adjustRightInd w:val="0"/>
        <w:jc w:val="center"/>
        <w:rPr>
          <w:b/>
          <w:bCs/>
          <w:sz w:val="22"/>
          <w:szCs w:val="22"/>
        </w:rPr>
      </w:pPr>
      <w:r>
        <w:rPr>
          <w:b/>
          <w:bCs/>
          <w:sz w:val="22"/>
          <w:szCs w:val="22"/>
        </w:rPr>
        <w:t>§ 3.</w:t>
      </w:r>
    </w:p>
    <w:p w:rsidR="00E3290C" w:rsidRDefault="00E3290C" w:rsidP="00B53D7F">
      <w:pPr>
        <w:autoSpaceDE w:val="0"/>
        <w:autoSpaceDN w:val="0"/>
        <w:adjustRightInd w:val="0"/>
        <w:jc w:val="center"/>
        <w:rPr>
          <w:sz w:val="22"/>
          <w:szCs w:val="22"/>
        </w:rPr>
      </w:pPr>
    </w:p>
    <w:p w:rsidR="00E3290C" w:rsidRDefault="00E3290C" w:rsidP="006B7CD3">
      <w:pPr>
        <w:autoSpaceDE w:val="0"/>
        <w:autoSpaceDN w:val="0"/>
        <w:adjustRightInd w:val="0"/>
        <w:jc w:val="both"/>
        <w:rPr>
          <w:sz w:val="22"/>
          <w:szCs w:val="22"/>
        </w:rPr>
      </w:pPr>
      <w:r>
        <w:rPr>
          <w:sz w:val="22"/>
          <w:szCs w:val="22"/>
        </w:rPr>
        <w:t>Uchwała wchodzi w życie z dniem podjęcia.</w:t>
      </w:r>
    </w:p>
    <w:p w:rsidR="00E3290C" w:rsidRDefault="00E3290C" w:rsidP="006B7CD3">
      <w:pPr>
        <w:rPr>
          <w:b/>
          <w:bCs/>
          <w:sz w:val="22"/>
          <w:szCs w:val="22"/>
        </w:rPr>
      </w:pPr>
    </w:p>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p>
    <w:p w:rsidR="00E3290C" w:rsidRDefault="00E3290C" w:rsidP="00B53D7F">
      <w:pPr>
        <w:jc w:val="center"/>
      </w:pPr>
      <w:r>
        <w:t>UZASADNIENIE</w:t>
      </w:r>
    </w:p>
    <w:p w:rsidR="00E3290C" w:rsidRDefault="00E3290C" w:rsidP="00B53D7F">
      <w:pPr>
        <w:jc w:val="center"/>
      </w:pPr>
    </w:p>
    <w:p w:rsidR="00E3290C" w:rsidRDefault="00E3290C" w:rsidP="002D748B">
      <w:pPr>
        <w:ind w:firstLine="708"/>
        <w:jc w:val="both"/>
      </w:pPr>
      <w:r>
        <w:t>Plan Gospodarki Niskoemisyjnej dla Gminy Piława Górna jest dokumentem strategicznym obejmującym swoim zakresem obszar Gminy Piława Górna. Jego zadaniem jest podniesienie efektywności energetycznej, zwiększenie poziomu wykorzystania odnawialnych źródeł energii, jak również redukcja emisji gazów cieplarnianych. Istotą planu jest osiągnięcie korzyści ekonomicznych, społecznych i środowiskowych z działań zmniejszających emisję gazów cieplarnianych. Czynności te mają służyć wszystkim mieszkańcom gminy poprzez poprawę jakości powietrza oraz zmniejszenie kosztów energii.</w:t>
      </w:r>
    </w:p>
    <w:p w:rsidR="00E3290C" w:rsidRDefault="00E3290C" w:rsidP="00701AE8">
      <w:pPr>
        <w:jc w:val="both"/>
      </w:pPr>
      <w:r>
        <w:t xml:space="preserve">Sporządzenie Planu Gospodarki Niskoemisyjnej jest wypełnieniem obowiązków wynikających ze zobowiązań określonych w ratyfikowanym przez Polskę Protokołem z Kioto oraz przyjętym przez Komisję Europejską w grudniu 2008 roku pakietem klimatyczno-energetycznym. Obowiązki te obejmują w szczególności redukcje emisji gazów cieplarnianych, redukcje zużycia energii a także zwiększenia udziału wykorzystania energii   z odnawialnych źródeł. Opracowanie planu wynika także z założeń Narodowego Programu Rozwoju Gospodarki Niskoemisyjnej, przyjętego przez Radę Ministrów 16 sierpnia 2011 r. </w:t>
      </w:r>
    </w:p>
    <w:p w:rsidR="00E3290C" w:rsidRDefault="00E3290C" w:rsidP="00701AE8">
      <w:pPr>
        <w:jc w:val="both"/>
      </w:pPr>
      <w:r>
        <w:t>Opracowany Plan Gospodarki Niskoemisyjnej pozwoli Gminie Piława Górna, jej podmiotom oraz mieszkańcom pozyskać fundusze unijne na działania takie jak: termomodernizacja budynków, czy wdrażanie inwestycji w zakresie Odnawialnych Źródeł Energii. Ostatecznie właściwie opracowany Plan Gospodarki Niskoemisyjnej podniesie szanse Gminy i innych podmiotów działających na terenie Gminy na uzyskanie dofinansowania ze środków krajowych i Unii Europejskiej, w tym w ramach Regionalnego Programu Operacyjnego Województwa Dolnośląskiego na lata 2014-2020.</w:t>
      </w:r>
    </w:p>
    <w:p w:rsidR="00E3290C" w:rsidRDefault="00E3290C" w:rsidP="002D748B">
      <w:pPr>
        <w:ind w:firstLine="708"/>
        <w:jc w:val="both"/>
      </w:pPr>
      <w:r>
        <w:t>Projekt Planu Gospodarki Niskoemisyjnej został poddany konsultacjom społecznym              w okresie 21 dni tj. od dnia 18 grudnia 2015 r. do dnia 08.01.2016 r. Nie wniesiono uwag       i wniosków do projektu planu.</w:t>
      </w:r>
    </w:p>
    <w:p w:rsidR="00E3290C" w:rsidRDefault="00E3290C" w:rsidP="002D748B">
      <w:pPr>
        <w:ind w:firstLine="708"/>
        <w:jc w:val="both"/>
      </w:pPr>
      <w:r>
        <w:t>Uzyskano zgodę na odstąpienie od przeprowadzenia strategicznej oceny odziaływania          na środowisko dla projektu „ Planu Gospodarki Niskoemisyjnej dla Gminy Piława Górna      od Dolnośląskiego Państwowego Wojewódzkiego Inspektora Sanitarnego oraz Regionalnego Dyrektora Ochrony Środowiska we Wrocławiu.</w:t>
      </w:r>
    </w:p>
    <w:p w:rsidR="00E3290C" w:rsidRDefault="00E3290C" w:rsidP="002D748B">
      <w:pPr>
        <w:ind w:firstLine="708"/>
        <w:jc w:val="both"/>
      </w:pPr>
      <w:r>
        <w:t>Podjęcie uchwały nie pociąga dodatkowych konsekwencji finansowych w budżecie gminy.</w:t>
      </w:r>
    </w:p>
    <w:sectPr w:rsidR="00E3290C" w:rsidSect="00547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CD3"/>
    <w:rsid w:val="000B43C7"/>
    <w:rsid w:val="002138BE"/>
    <w:rsid w:val="00226B8E"/>
    <w:rsid w:val="00283D29"/>
    <w:rsid w:val="002D748B"/>
    <w:rsid w:val="002F58AD"/>
    <w:rsid w:val="00323C3C"/>
    <w:rsid w:val="0036441A"/>
    <w:rsid w:val="00494151"/>
    <w:rsid w:val="00547747"/>
    <w:rsid w:val="006B7CD3"/>
    <w:rsid w:val="00701AE8"/>
    <w:rsid w:val="00776211"/>
    <w:rsid w:val="00791627"/>
    <w:rsid w:val="008C7706"/>
    <w:rsid w:val="009216D9"/>
    <w:rsid w:val="009A6691"/>
    <w:rsid w:val="009F5765"/>
    <w:rsid w:val="00A400F0"/>
    <w:rsid w:val="00A55B6C"/>
    <w:rsid w:val="00AA127B"/>
    <w:rsid w:val="00AD6FF2"/>
    <w:rsid w:val="00B53D7F"/>
    <w:rsid w:val="00CC539D"/>
    <w:rsid w:val="00E3290C"/>
    <w:rsid w:val="00E331A4"/>
    <w:rsid w:val="00EA3FC5"/>
    <w:rsid w:val="00F2570B"/>
    <w:rsid w:val="00F66482"/>
    <w:rsid w:val="00F976EF"/>
    <w:rsid w:val="00FE37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58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2</Pages>
  <Words>424</Words>
  <Characters>2546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ZGO</dc:creator>
  <cp:keywords/>
  <dc:description/>
  <cp:lastModifiedBy>Najwer</cp:lastModifiedBy>
  <cp:revision>7</cp:revision>
  <cp:lastPrinted>2016-03-30T12:35:00Z</cp:lastPrinted>
  <dcterms:created xsi:type="dcterms:W3CDTF">2016-02-16T13:15:00Z</dcterms:created>
  <dcterms:modified xsi:type="dcterms:W3CDTF">2016-04-01T06:59:00Z</dcterms:modified>
</cp:coreProperties>
</file>